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667C8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14:paraId="3D22AAD4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8AA368F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B91EBC0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9D61096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25BE6D5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0A2ADF1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C61653E" w14:textId="77777777" w:rsidR="00DA205B" w:rsidRDefault="00DA205B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36668ED" w14:textId="0BF7CC33" w:rsidR="007118A6" w:rsidRDefault="00F23C47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WK 3 Discussion</w:t>
      </w:r>
    </w:p>
    <w:p w14:paraId="1A9B059C" w14:textId="54EE57A8" w:rsidR="007118A6" w:rsidRDefault="00F23C47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56A5BCFE" w14:textId="65FEB486" w:rsidR="007118A6" w:rsidRDefault="00F23C47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14:paraId="0BA9C627" w14:textId="77777777" w:rsidR="00DA205B" w:rsidRDefault="00F23C4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776055F6" w14:textId="64EDA397" w:rsidR="007118A6" w:rsidRDefault="00F23C47" w:rsidP="00DA20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Discussion Post</w:t>
      </w:r>
    </w:p>
    <w:p w14:paraId="4A3CEA95" w14:textId="77777777" w:rsidR="001B6E84" w:rsidRDefault="00F23C47" w:rsidP="001B6E84">
      <w:pPr>
        <w:spacing w:line="480" w:lineRule="auto"/>
        <w:ind w:firstLine="680"/>
        <w:rPr>
          <w:rFonts w:ascii="Times New Roman" w:hAnsi="Times New Roman" w:cs="Times New Roman"/>
          <w:sz w:val="24"/>
          <w:szCs w:val="24"/>
          <w:lang w:val="en-GB"/>
        </w:rPr>
      </w:pP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There are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several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advantages and disadvantages of using questionnaires as survey instruments. For starters, questionnaire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an inexpensive way to gather information f</w:t>
      </w:r>
      <w:r>
        <w:rPr>
          <w:rFonts w:ascii="Times New Roman" w:hAnsi="Times New Roman" w:cs="Times New Roman"/>
          <w:sz w:val="24"/>
          <w:szCs w:val="24"/>
          <w:lang w:val="en-GB"/>
        </w:rPr>
        <w:t>ro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m a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large 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sample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population and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can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therefore, provide a cheap option in terms of conducting and funding major surveys. Secondly, questionnaires are an easy and fast way of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collecting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data in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such major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surveys.  They are instrumental in helping to manage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survey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process as they can be easily self-administered and are equally practical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terms of targeting the groups of interest and in providing a way of to easily manage it as a data collection tool.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Thirdly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, it offers a very quick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way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to obtain result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>s and the data collected can easily be quantified and the information acquired easily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compared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with other research as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a measure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of change. Lastly, questionnaires </w:t>
      </w:r>
      <w:r w:rsidR="00B42F85" w:rsidRPr="007118A6">
        <w:rPr>
          <w:rFonts w:ascii="Times New Roman" w:hAnsi="Times New Roman" w:cs="Times New Roman"/>
          <w:sz w:val="24"/>
          <w:szCs w:val="24"/>
          <w:lang w:val="en-GB"/>
        </w:rPr>
        <w:t>provide a potent way to create new strategies and to follow trends in the group of interest with the capability of producing actionable results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(Debois, 2019)</w:t>
      </w:r>
      <w:r w:rsidR="00B42F85" w:rsidRPr="007118A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C9EEF5E" w14:textId="30045BD1" w:rsidR="00B42F85" w:rsidRPr="007118A6" w:rsidRDefault="00F23C47" w:rsidP="001B6E84">
      <w:pPr>
        <w:spacing w:line="480" w:lineRule="auto"/>
        <w:ind w:firstLine="680"/>
        <w:rPr>
          <w:rFonts w:ascii="Times New Roman" w:hAnsi="Times New Roman" w:cs="Times New Roman"/>
          <w:sz w:val="24"/>
          <w:szCs w:val="24"/>
          <w:lang w:val="en-GB"/>
        </w:rPr>
      </w:pP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In terms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of its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limitations as a survey instrument, questionnaires are known to provide subjective data that is subject to dishonest answers. This can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compromise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the validity of the data collected and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compromise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1B6E84" w:rsidRPr="007118A6">
        <w:rPr>
          <w:rFonts w:ascii="Times New Roman" w:hAnsi="Times New Roman" w:cs="Times New Roman"/>
          <w:sz w:val="24"/>
          <w:szCs w:val="24"/>
          <w:lang w:val="en-GB"/>
        </w:rPr>
        <w:t>operation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>. The respondents can easily skip questions and avoid answering sensitive questions that will leave a lot of gaps in the information provided. The</w:t>
      </w:r>
      <w:r w:rsidR="001B6E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data collected </w:t>
      </w:r>
      <w:r w:rsidR="001B6E84">
        <w:rPr>
          <w:rFonts w:ascii="Times New Roman" w:hAnsi="Times New Roman" w:cs="Times New Roman"/>
          <w:sz w:val="24"/>
          <w:szCs w:val="24"/>
          <w:lang w:val="en-GB"/>
        </w:rPr>
        <w:t xml:space="preserve">is susceptible 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accessibility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002174" w:rsidRPr="007118A6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nterpretation and analysis issues which further reduces the statistical strength of the information gathered. Besides, with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questionnaires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, there is lack of personalization, a lot of hidden agendas,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provision</w:t>
      </w:r>
      <w:r w:rsidR="00002174"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unconscientious</w:t>
      </w:r>
      <w:r w:rsidR="00002174"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responses and increased probability of survey fatigue given a large number of respondents being given the questionnaires to fill and in terms of the amount of time required for data processing and analysis</w:t>
      </w:r>
      <w:r w:rsidR="001B6E84">
        <w:rPr>
          <w:rFonts w:ascii="Times New Roman" w:hAnsi="Times New Roman" w:cs="Times New Roman"/>
          <w:sz w:val="24"/>
          <w:szCs w:val="24"/>
          <w:lang w:val="en-GB"/>
        </w:rPr>
        <w:t xml:space="preserve"> (Debois, 2019)</w:t>
      </w:r>
      <w:r w:rsidR="00002174" w:rsidRPr="007118A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1D61354" w14:textId="32433286" w:rsidR="00002174" w:rsidRPr="007118A6" w:rsidRDefault="00F23C47" w:rsidP="007118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7118A6">
        <w:rPr>
          <w:rFonts w:ascii="Times New Roman" w:hAnsi="Times New Roman" w:cs="Times New Roman"/>
          <w:sz w:val="24"/>
          <w:szCs w:val="24"/>
          <w:lang w:val="en-GB"/>
        </w:rPr>
        <w:t>Given the wide scope that this survey instrument can cover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, it makes it an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appropriate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instrument for this sample population. However,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considering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its many limitations in terms of 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quality and reliability of the data collected,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this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makes it fall short of being able to generate </w:t>
      </w:r>
      <w:r w:rsidR="007118A6" w:rsidRPr="007118A6">
        <w:rPr>
          <w:rFonts w:ascii="Times New Roman" w:hAnsi="Times New Roman" w:cs="Times New Roman"/>
          <w:sz w:val="24"/>
          <w:szCs w:val="24"/>
          <w:lang w:val="en-GB"/>
        </w:rPr>
        <w:t>enough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 quality data to warrant its u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>se as an instrumental tool to help in this program evaluation.</w:t>
      </w:r>
    </w:p>
    <w:p w14:paraId="4CA1595A" w14:textId="77777777" w:rsidR="00DA205B" w:rsidRDefault="00F23C4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5A36353D" w14:textId="13FCA244" w:rsidR="00002174" w:rsidRPr="007118A6" w:rsidRDefault="00F23C47" w:rsidP="007118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118A6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</w:t>
      </w:r>
      <w:r w:rsidR="00AD5BA6">
        <w:rPr>
          <w:rFonts w:ascii="Times New Roman" w:hAnsi="Times New Roman" w:cs="Times New Roman"/>
          <w:sz w:val="24"/>
          <w:szCs w:val="24"/>
          <w:lang w:val="en-GB"/>
        </w:rPr>
        <w:t>s</w:t>
      </w:r>
    </w:p>
    <w:p w14:paraId="72C17E05" w14:textId="6FD44812" w:rsidR="00002174" w:rsidRPr="007118A6" w:rsidRDefault="00F23C47" w:rsidP="007118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Debois, S. (2019). </w:t>
      </w:r>
      <w:r w:rsidRPr="007118A6">
        <w:rPr>
          <w:rFonts w:ascii="Times New Roman" w:hAnsi="Times New Roman" w:cs="Times New Roman"/>
          <w:i/>
          <w:sz w:val="24"/>
          <w:szCs w:val="24"/>
          <w:lang w:val="en-GB"/>
        </w:rPr>
        <w:t>10 Advantages and Disadvantages of Questionnaires</w:t>
      </w:r>
      <w:r w:rsidRPr="007118A6">
        <w:rPr>
          <w:rFonts w:ascii="Times New Roman" w:hAnsi="Times New Roman" w:cs="Times New Roman"/>
          <w:sz w:val="24"/>
          <w:szCs w:val="24"/>
          <w:lang w:val="en-GB"/>
        </w:rPr>
        <w:t xml:space="preserve">. Retrieved from </w:t>
      </w:r>
      <w:hyperlink r:id="rId6" w:history="1">
        <w:r w:rsidR="007118A6" w:rsidRPr="007118A6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https://surveyanyplace.com</w:t>
        </w:r>
      </w:hyperlink>
    </w:p>
    <w:p w14:paraId="1AE71A1C" w14:textId="77777777" w:rsidR="00EA3107" w:rsidRPr="007118A6" w:rsidRDefault="00EA3107" w:rsidP="007118A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EA3107" w:rsidRPr="007118A6" w:rsidSect="007118A6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C0B8BB" w14:textId="77777777" w:rsidR="00F23C47" w:rsidRDefault="00F23C47">
      <w:pPr>
        <w:spacing w:after="0" w:line="240" w:lineRule="auto"/>
      </w:pPr>
      <w:r>
        <w:separator/>
      </w:r>
    </w:p>
  </w:endnote>
  <w:endnote w:type="continuationSeparator" w:id="0">
    <w:p w14:paraId="27325C0A" w14:textId="77777777" w:rsidR="00F23C47" w:rsidRDefault="00F23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7BFEB" w14:textId="77777777" w:rsidR="00F23C47" w:rsidRDefault="00F23C47">
      <w:pPr>
        <w:spacing w:after="0" w:line="240" w:lineRule="auto"/>
      </w:pPr>
      <w:r>
        <w:separator/>
      </w:r>
    </w:p>
  </w:footnote>
  <w:footnote w:type="continuationSeparator" w:id="0">
    <w:p w14:paraId="0605DC8E" w14:textId="77777777" w:rsidR="00F23C47" w:rsidRDefault="00F23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850E0" w14:textId="715304B6" w:rsidR="007118A6" w:rsidRPr="007118A6" w:rsidRDefault="00F23C47" w:rsidP="007118A6">
    <w:pPr>
      <w:pStyle w:val="Header"/>
      <w:rPr>
        <w:rFonts w:ascii="Times New Roman" w:hAnsi="Times New Roman" w:cs="Times New Roman"/>
        <w:sz w:val="24"/>
        <w:szCs w:val="24"/>
      </w:rPr>
    </w:pPr>
    <w:r w:rsidRPr="007118A6">
      <w:rPr>
        <w:rFonts w:ascii="Times New Roman" w:hAnsi="Times New Roman" w:cs="Times New Roman"/>
        <w:sz w:val="24"/>
        <w:szCs w:val="24"/>
        <w:lang w:val="en-GB"/>
      </w:rPr>
      <w:t xml:space="preserve">WK 3 Discussion </w:t>
    </w:r>
    <w:sdt>
      <w:sdtPr>
        <w:rPr>
          <w:rFonts w:ascii="Times New Roman" w:hAnsi="Times New Roman" w:cs="Times New Roman"/>
          <w:sz w:val="24"/>
          <w:szCs w:val="24"/>
        </w:rPr>
        <w:id w:val="-14762206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  <w:lang w:val="en-GB"/>
          </w:rPr>
          <w:t xml:space="preserve">                                                                                                                       </w:t>
        </w:r>
        <w:r w:rsidRPr="007118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18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18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7E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118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6A2B756" w14:textId="77777777" w:rsidR="007118A6" w:rsidRDefault="007118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CF72E" w14:textId="51B529C2" w:rsidR="007118A6" w:rsidRPr="007118A6" w:rsidRDefault="00F23C47" w:rsidP="007118A6">
    <w:pPr>
      <w:pStyle w:val="Header"/>
      <w:rPr>
        <w:rFonts w:ascii="Times New Roman" w:hAnsi="Times New Roman" w:cs="Times New Roman"/>
        <w:sz w:val="24"/>
        <w:szCs w:val="24"/>
      </w:rPr>
    </w:pPr>
    <w:r w:rsidRPr="007118A6">
      <w:rPr>
        <w:rFonts w:ascii="Times New Roman" w:hAnsi="Times New Roman" w:cs="Times New Roman"/>
        <w:sz w:val="24"/>
        <w:szCs w:val="24"/>
        <w:lang w:val="en-GB"/>
      </w:rPr>
      <w:t xml:space="preserve">Running head: WK 3 </w:t>
    </w:r>
    <w:r w:rsidRPr="007118A6">
      <w:rPr>
        <w:rFonts w:ascii="Times New Roman" w:hAnsi="Times New Roman" w:cs="Times New Roman"/>
        <w:sz w:val="24"/>
        <w:szCs w:val="24"/>
        <w:lang w:val="en-GB"/>
      </w:rPr>
      <w:t>Discussion</w:t>
    </w:r>
    <w:r>
      <w:rPr>
        <w:rFonts w:ascii="Times New Roman" w:hAnsi="Times New Roman" w:cs="Times New Roman"/>
        <w:sz w:val="24"/>
        <w:szCs w:val="24"/>
        <w:lang w:val="en-GB"/>
      </w:rPr>
      <w:t xml:space="preserve">                                                                                            </w:t>
    </w:r>
    <w:r w:rsidRPr="007118A6">
      <w:rPr>
        <w:rFonts w:ascii="Times New Roman" w:hAnsi="Times New Roman" w:cs="Times New Roman"/>
        <w:sz w:val="24"/>
        <w:szCs w:val="24"/>
        <w:lang w:val="en-GB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592125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118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18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18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7E7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118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5EF0100" w14:textId="133FC662" w:rsidR="007118A6" w:rsidRPr="007118A6" w:rsidRDefault="007118A6">
    <w:pPr>
      <w:pStyle w:val="Header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F4"/>
    <w:rsid w:val="00002174"/>
    <w:rsid w:val="00074126"/>
    <w:rsid w:val="00111EF4"/>
    <w:rsid w:val="001B6E84"/>
    <w:rsid w:val="006739D5"/>
    <w:rsid w:val="007118A6"/>
    <w:rsid w:val="00772F90"/>
    <w:rsid w:val="00887E7F"/>
    <w:rsid w:val="00AA1844"/>
    <w:rsid w:val="00AD5BA6"/>
    <w:rsid w:val="00B42F85"/>
    <w:rsid w:val="00DA205B"/>
    <w:rsid w:val="00EA3107"/>
    <w:rsid w:val="00F2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D52905-F2F3-44A0-8FB7-28ACF2A9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18A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18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1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A6"/>
  </w:style>
  <w:style w:type="paragraph" w:styleId="Footer">
    <w:name w:val="footer"/>
    <w:basedOn w:val="Normal"/>
    <w:link w:val="FooterChar"/>
    <w:uiPriority w:val="99"/>
    <w:unhideWhenUsed/>
    <w:rsid w:val="00711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rveyanyplace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Isaac Nelson</dc:creator>
  <cp:lastModifiedBy>Microsoft</cp:lastModifiedBy>
  <cp:revision>2</cp:revision>
  <dcterms:created xsi:type="dcterms:W3CDTF">2019-12-09T18:27:00Z</dcterms:created>
  <dcterms:modified xsi:type="dcterms:W3CDTF">2019-12-09T18:27:00Z</dcterms:modified>
</cp:coreProperties>
</file>